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Quarterly Account Review</w:t>
      </w:r>
    </w:p>
    <w:p>
      <w:r>
        <w:t>The following records were flagged for audit:</w:t>
      </w:r>
    </w:p>
    <w:p>
      <w:r>
        <w:t>SSN: 078-05-1120</w:t>
      </w:r>
    </w:p>
    <w:p>
      <w:r>
        <w:t>Visa 4111 1111 1111 1111</w:t>
      </w:r>
    </w:p>
    <w:p>
      <w:r>
        <w:t>AWS_KEY AKIAIOSFODNN7EXAMPLE</w:t>
      </w:r>
    </w:p>
    <w:p>
      <w:r>
        <w:t>AWS_SECRET wJalrXUtnFEMI/K7MDENG/bPxRfiCYEXAMPLEKEY</w:t>
      </w:r>
    </w:p>
    <w:p>
      <w:r>
        <w:t>Email john.public@example.com  Phone (555) 010-0142</w:t>
      </w:r>
    </w:p>
    <w:p>
      <w:r>
        <w:t>Passport X12345678  DOB 1985-07-14</w:t>
      </w:r>
    </w:p>
    <w:p>
      <w:r>
        <w:rPr>
          <w:color w:val="FFFFFF"/>
          <w:sz w:val="2"/>
        </w:rPr>
        <w:t>HIDDEN SSN: 078-05-1120 | Visa 4111 1111 1111 1111 | AWS_KEY AKIAIOSFODNN7EXAMPLE | AWS_SECRET wJalrXUtnFEMI/K7MDENG/bPxRfiCYEXAMPLEKEY | Email john.public@example.com  Phone (555) 010-0142 | Passport X12345678  DOB 1985-07-14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Q. Public (synthetic)</dc:creator>
  <cp:keywords>SSN;PAN;AWS;PII;passport;X12345678</cp:keywords>
  <dc:description>SSN 078-05-1120; Visa 4111 1111 1111 1111; AKIAIOSFODNN7EXAMPLE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